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93" w:after="0"/>
        <w:ind w:left="110" w:right="0" w:hanging="0"/>
        <w:jc w:val="left"/>
        <w:rPr>
          <w:rFonts w:ascii="Gadugi" w:hAnsi="Gadugi"/>
          <w:sz w:val="20"/>
        </w:rPr>
      </w:pPr>
      <w:r>
        <w:rPr>
          <w:rFonts w:ascii="Gadugi" w:hAnsi="Gadugi"/>
          <w:color w:val="1C2127"/>
          <w:w w:val="105"/>
          <w:sz w:val="20"/>
        </w:rPr>
        <w:t>Eurosofia il 5 novembre trasmetterà un webinar gratuito</w:t>
      </w:r>
    </w:p>
    <w:p>
      <w:pPr>
        <w:pStyle w:val="Corpodeltesto"/>
        <w:spacing w:before="12" w:after="0"/>
        <w:rPr>
          <w:rFonts w:ascii="Gadugi" w:hAnsi="Gadugi"/>
          <w:sz w:val="20"/>
        </w:rPr>
      </w:pPr>
      <w:r>
        <w:rPr>
          <w:rFonts w:ascii="Gadugi" w:hAnsi="Gadugi"/>
          <w:sz w:val="20"/>
        </w:rPr>
      </w:r>
    </w:p>
    <w:p>
      <w:pPr>
        <w:pStyle w:val="Normal"/>
        <w:tabs>
          <w:tab w:val="clear" w:pos="720"/>
          <w:tab w:val="left" w:pos="566" w:leader="none"/>
        </w:tabs>
        <w:spacing w:lineRule="auto" w:line="352" w:before="0" w:after="0"/>
        <w:ind w:left="110" w:right="6174" w:hanging="0"/>
        <w:jc w:val="left"/>
        <w:rPr>
          <w:rFonts w:ascii="Gadugi" w:hAnsi="Gadugi"/>
          <w:sz w:val="20"/>
        </w:rPr>
      </w:pPr>
      <w:r>
        <w:rPr>
          <w:rFonts w:ascii="Gadugi" w:hAnsi="Gadugi"/>
          <w:sz w:val="20"/>
        </w:rPr>
      </w:r>
    </w:p>
    <w:p>
      <w:pPr>
        <w:pStyle w:val="Normal"/>
        <w:tabs>
          <w:tab w:val="clear" w:pos="720"/>
          <w:tab w:val="left" w:pos="566" w:leader="none"/>
        </w:tabs>
        <w:spacing w:lineRule="auto" w:line="352" w:before="0" w:after="0"/>
        <w:ind w:left="110" w:right="6174" w:hanging="0"/>
        <w:jc w:val="left"/>
        <w:rPr>
          <w:rFonts w:ascii="Gadugi" w:hAnsi="Gadugi"/>
          <w:sz w:val="20"/>
        </w:rPr>
      </w:pPr>
      <w:r>
        <w:rPr>
          <w:rFonts w:ascii="Gadugi" w:hAnsi="Gadugi"/>
          <w:sz w:val="20"/>
        </w:rPr>
      </w:r>
    </w:p>
    <w:p>
      <w:pPr>
        <w:pStyle w:val="Corpodeltesto"/>
        <w:spacing w:before="12" w:after="0"/>
        <w:rPr>
          <w:rFonts w:ascii="Gadugi" w:hAnsi="Gadugi"/>
          <w:sz w:val="16"/>
        </w:rPr>
      </w:pPr>
      <w:r>
        <w:drawing>
          <wp:anchor behindDoc="0" distT="0" distB="0" distL="0" distR="0" simplePos="0" locked="0" layoutInCell="1" allowOverlap="1" relativeHeight="2">
            <wp:simplePos x="0" y="0"/>
            <wp:positionH relativeFrom="page">
              <wp:posOffset>1847215</wp:posOffset>
            </wp:positionH>
            <wp:positionV relativeFrom="paragraph">
              <wp:posOffset>167640</wp:posOffset>
            </wp:positionV>
            <wp:extent cx="3808730" cy="697865"/>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808730" cy="697865"/>
                    </a:xfrm>
                    <a:prstGeom prst="rect">
                      <a:avLst/>
                    </a:prstGeom>
                  </pic:spPr>
                </pic:pic>
              </a:graphicData>
            </a:graphic>
          </wp:anchor>
        </w:drawing>
      </w:r>
      <w:r>
        <w:rPr>
          <w:rFonts w:ascii="Gadugi" w:hAnsi="Gadugi"/>
          <w:sz w:val="16"/>
        </w:rPr>
        <w:t xml:space="preserve"> </w:t>
      </w:r>
    </w:p>
    <w:p>
      <w:pPr>
        <w:pStyle w:val="Corpodeltesto"/>
        <w:spacing w:before="12" w:after="0"/>
        <w:rPr>
          <w:rFonts w:ascii="Gadugi" w:hAnsi="Gadugi"/>
          <w:sz w:val="16"/>
        </w:rPr>
      </w:pPr>
      <w:r>
        <w:rPr>
          <w:rFonts w:ascii="Gadugi" w:hAnsi="Gadugi"/>
          <w:sz w:val="16"/>
        </w:rPr>
      </w:r>
    </w:p>
    <w:p>
      <w:pPr>
        <w:pStyle w:val="Corpodeltesto"/>
        <w:spacing w:before="12" w:after="0"/>
        <w:rPr>
          <w:rFonts w:ascii="Gadugi" w:hAnsi="Gadugi"/>
          <w:sz w:val="16"/>
        </w:rPr>
      </w:pPr>
      <w:r>
        <w:rPr>
          <w:rFonts w:ascii="Gadugi" w:hAnsi="Gadugi"/>
          <w:sz w:val="16"/>
        </w:rPr>
      </w:r>
    </w:p>
    <w:p>
      <w:pPr>
        <w:pStyle w:val="Corpodeltesto"/>
        <w:spacing w:before="2" w:after="0"/>
        <w:rPr>
          <w:rFonts w:ascii="Gadugi" w:hAnsi="Gadugi"/>
          <w:sz w:val="11"/>
        </w:rPr>
      </w:pPr>
      <w:r>
        <w:rPr>
          <w:rFonts w:ascii="Gadugi" w:hAnsi="Gadugi"/>
          <w:sz w:val="11"/>
        </w:rPr>
      </w:r>
    </w:p>
    <w:p>
      <w:pPr>
        <w:pStyle w:val="Titolo1"/>
        <w:rPr/>
      </w:pPr>
      <w:r>
        <w:rPr>
          <w:color w:val="323232"/>
        </w:rPr>
        <w:t>Gentilissima/o,</w:t>
      </w:r>
    </w:p>
    <w:p>
      <w:pPr>
        <w:pStyle w:val="Normal"/>
        <w:spacing w:lineRule="auto" w:line="319" w:before="194" w:after="0"/>
        <w:ind w:left="724" w:right="310" w:hanging="0"/>
        <w:jc w:val="both"/>
        <w:rPr>
          <w:b/>
          <w:b/>
          <w:i/>
          <w:i/>
          <w:sz w:val="19"/>
        </w:rPr>
      </w:pPr>
      <w:r>
        <w:rPr>
          <w:b/>
          <w:color w:val="323232"/>
          <w:sz w:val="19"/>
        </w:rPr>
        <w:t xml:space="preserve">l’ente di formazione Eurosofia in collaborazione con Anief, il 5 novembre trasmetterà un webinar gratuito durante il quale </w:t>
      </w:r>
      <w:r>
        <w:rPr>
          <w:b/>
          <w:i/>
          <w:color w:val="323232"/>
          <w:sz w:val="19"/>
        </w:rPr>
        <w:t>sarà trattato il farraginoso tema  della  ricostruzione di</w:t>
      </w:r>
      <w:r>
        <w:rPr>
          <w:b/>
          <w:i/>
          <w:color w:val="323232"/>
          <w:spacing w:val="3"/>
          <w:sz w:val="19"/>
        </w:rPr>
        <w:t xml:space="preserve"> </w:t>
      </w:r>
      <w:r>
        <w:rPr>
          <w:b/>
          <w:i/>
          <w:color w:val="323232"/>
          <w:sz w:val="19"/>
        </w:rPr>
        <w:t>carriera.</w:t>
      </w:r>
    </w:p>
    <w:p>
      <w:pPr>
        <w:pStyle w:val="Normal"/>
        <w:spacing w:lineRule="auto" w:line="319" w:before="124" w:after="0"/>
        <w:ind w:left="724" w:right="310" w:hanging="0"/>
        <w:jc w:val="both"/>
        <w:rPr>
          <w:sz w:val="19"/>
        </w:rPr>
      </w:pPr>
      <w:r>
        <w:rPr>
          <w:b/>
          <w:i/>
          <w:color w:val="323232"/>
          <w:sz w:val="19"/>
        </w:rPr>
        <w:t xml:space="preserve">Il nostro esperto parlerà degli adempimenti iniziali e presenterà il percorso di formazione </w:t>
      </w:r>
      <w:r>
        <w:rPr>
          <w:b/>
          <w:color w:val="212121"/>
          <w:sz w:val="19"/>
        </w:rPr>
        <w:t xml:space="preserve">e informazione </w:t>
      </w:r>
      <w:r>
        <w:rPr>
          <w:color w:val="212121"/>
          <w:sz w:val="19"/>
        </w:rPr>
        <w:t xml:space="preserve">già avviato con reti di scuole sul tema </w:t>
      </w:r>
      <w:r>
        <w:rPr>
          <w:i/>
          <w:color w:val="212121"/>
          <w:sz w:val="19"/>
        </w:rPr>
        <w:t>“Ricostruzione  di  carriera: calcolo pratico e gestione assenze”</w:t>
      </w:r>
      <w:r>
        <w:rPr>
          <w:color w:val="212121"/>
          <w:sz w:val="19"/>
        </w:rPr>
        <w:t>. Oltre a tutti i componenti normativi, durante gli incontri in presenza avremo cura di sottoporre ai discenti esercitazioni pratiche su ipotesi specifiche di ricostruzione di carriera. Durante il webinar gratuito saranno forniti ulteriori dettagli in merito al suddetto</w:t>
      </w:r>
      <w:r>
        <w:rPr>
          <w:color w:val="212121"/>
          <w:spacing w:val="8"/>
          <w:sz w:val="19"/>
        </w:rPr>
        <w:t xml:space="preserve"> </w:t>
      </w:r>
      <w:r>
        <w:rPr>
          <w:color w:val="212121"/>
          <w:sz w:val="19"/>
        </w:rPr>
        <w:t>corso.</w:t>
      </w:r>
    </w:p>
    <w:p>
      <w:pPr>
        <w:pStyle w:val="Corpodeltesto"/>
        <w:spacing w:before="116" w:after="0"/>
        <w:ind w:left="724" w:right="0" w:hanging="0"/>
        <w:jc w:val="both"/>
        <w:rPr>
          <w:b/>
          <w:b/>
        </w:rPr>
      </w:pPr>
      <w:r>
        <w:rPr>
          <w:color w:val="212121"/>
        </w:rPr>
        <w:t xml:space="preserve">Per seguire il webinar è necessario registrarsi anticipatamente cliccando </w:t>
      </w:r>
      <w:r>
        <w:rPr>
          <w:b/>
          <w:color w:val="EF7E1A"/>
          <w:u w:val="single" w:color="EF7E1A"/>
        </w:rPr>
        <w:t>al seguente link</w:t>
      </w:r>
    </w:p>
    <w:p>
      <w:pPr>
        <w:pStyle w:val="Corpodeltesto"/>
        <w:spacing w:before="194" w:after="0"/>
        <w:ind w:left="724" w:right="0" w:hanging="0"/>
        <w:jc w:val="both"/>
        <w:rPr/>
      </w:pPr>
      <w:r>
        <w:rPr>
          <w:color w:val="212121"/>
        </w:rPr>
        <w:t>Durante la diretta sarà possibile sottoporre quesiti al relatore.</w:t>
      </w:r>
    </w:p>
    <w:p>
      <w:pPr>
        <w:pStyle w:val="Corpodeltesto"/>
        <w:spacing w:lineRule="auto" w:line="319" w:before="194" w:after="0"/>
        <w:ind w:left="724" w:right="328" w:hanging="0"/>
        <w:jc w:val="both"/>
        <w:rPr/>
      </w:pPr>
      <w:r>
        <w:rPr>
          <w:color w:val="212121"/>
        </w:rPr>
        <w:t xml:space="preserve">Per chi fosse impossibilitato a seguire la diretta, abbiamo introdotto la possibilità di vedere il webinar in differita, per ricevere il link è sufficiente scrivere alla mail: </w:t>
      </w:r>
      <w:hyperlink r:id="rId3">
        <w:r>
          <w:rPr>
            <w:rStyle w:val="ListLabel11"/>
            <w:color w:val="EF7E1A"/>
            <w:u w:val="single" w:color="EF7E1A"/>
          </w:rPr>
          <w:t>segreteria@eurosofia.it</w:t>
        </w:r>
      </w:hyperlink>
    </w:p>
    <w:p>
      <w:pPr>
        <w:pStyle w:val="Corpodeltesto"/>
        <w:spacing w:lineRule="auto" w:line="319" w:before="192" w:after="0"/>
        <w:ind w:left="777" w:right="310" w:hanging="53"/>
        <w:jc w:val="both"/>
        <w:rPr/>
      </w:pPr>
      <w:r>
        <w:rPr>
          <w:color w:val="323232"/>
        </w:rPr>
        <w:t xml:space="preserve">Per info: 091 7098311/357 oppure il 3928825358; è possibile anche inviare un’email a </w:t>
      </w:r>
      <w:hyperlink r:id="rId4">
        <w:r>
          <w:rPr>
            <w:rStyle w:val="ListLabel13"/>
            <w:color w:val="DD0614"/>
            <w:u w:val="single" w:color="EF7E1A"/>
          </w:rPr>
          <w:t>segreteria@eurosofia.it</w:t>
        </w:r>
        <w:r>
          <w:rPr>
            <w:rStyle w:val="ListLabel13"/>
            <w:color w:val="323232"/>
          </w:rPr>
          <w:t>.</w:t>
        </w:r>
      </w:hyperlink>
    </w:p>
    <w:p>
      <w:pPr>
        <w:pStyle w:val="Corpodeltesto"/>
        <w:spacing w:before="192" w:after="0"/>
        <w:ind w:left="724" w:right="0" w:hanging="0"/>
        <w:jc w:val="both"/>
        <w:rPr/>
      </w:pPr>
      <w:r>
        <w:rPr>
          <w:color w:val="323232"/>
        </w:rPr>
        <w:t>Siamo a vostra disposizione per maggiori dettagli</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sectPr>
          <w:type w:val="nextPage"/>
          <w:pgSz w:w="11906" w:h="16838"/>
          <w:pgMar w:left="1260" w:right="1680" w:header="0" w:top="1160" w:footer="0" w:bottom="280" w:gutter="0"/>
          <w:pgNumType w:fmt="decimal"/>
          <w:formProt w:val="false"/>
          <w:textDirection w:val="lrTb"/>
          <w:docGrid w:type="default" w:linePitch="600" w:charSpace="36864"/>
        </w:sectPr>
      </w:pPr>
    </w:p>
    <w:p>
      <w:pPr>
        <w:pStyle w:val="Normal"/>
        <w:spacing w:lineRule="auto" w:line="240" w:before="98" w:after="0"/>
        <w:ind w:left="0" w:right="97" w:hanging="0"/>
        <w:jc w:val="left"/>
        <w:rPr/>
      </w:pPr>
      <w:r>
        <w:rPr>
          <w:b/>
          <w:color w:val="1C2127"/>
          <w:sz w:val="19"/>
        </w:rPr>
        <w:t xml:space="preserve">©2019 Eurosofia -  </w:t>
      </w:r>
      <w:r>
        <w:rPr>
          <w:color w:val="1C2127"/>
          <w:sz w:val="16"/>
        </w:rPr>
        <w:t>ente italiano di formazione europea professionale e   di ricerca</w:t>
      </w:r>
    </w:p>
    <w:p>
      <w:pPr>
        <w:pStyle w:val="Corpodeltesto"/>
        <w:spacing w:before="10" w:after="0"/>
        <w:rPr>
          <w:sz w:val="16"/>
        </w:rPr>
      </w:pPr>
      <w:r>
        <w:rPr>
          <w:sz w:val="16"/>
        </w:rPr>
      </w:r>
    </w:p>
    <w:p>
      <w:pPr>
        <w:pStyle w:val="Corpodeltesto"/>
        <w:spacing w:before="10" w:after="0"/>
        <w:rPr>
          <w:sz w:val="16"/>
        </w:rPr>
      </w:pPr>
      <w:r>
        <w:rPr>
          <w:sz w:val="16"/>
        </w:rPr>
      </w:r>
    </w:p>
    <w:p>
      <w:pPr>
        <w:pStyle w:val="Corpodeltesto"/>
        <w:spacing w:before="1" w:after="0"/>
        <w:ind w:left="724" w:right="0" w:hanging="0"/>
        <w:rPr/>
      </w:pPr>
      <w:r>
        <w:rPr>
          <w:b/>
          <w:color w:val="1C2127"/>
        </w:rPr>
        <w:t>Email</w:t>
      </w:r>
      <w:r>
        <w:rPr>
          <w:color w:val="1C2127"/>
        </w:rPr>
        <w:t xml:space="preserve">: </w:t>
      </w:r>
      <w:hyperlink r:id="rId5">
        <w:r>
          <w:rPr>
            <w:rStyle w:val="ListLabel11"/>
            <w:color w:val="EF7E1A"/>
            <w:u w:val="single" w:color="EF7E1A"/>
          </w:rPr>
          <w:t>segreteria@eurosofia.it</w:t>
        </w:r>
      </w:hyperlink>
    </w:p>
    <w:p>
      <w:pPr>
        <w:pStyle w:val="Corpodeltesto"/>
        <w:spacing w:before="3" w:after="0"/>
        <w:rPr>
          <w:sz w:val="17"/>
        </w:rPr>
      </w:pPr>
      <w:r>
        <w:rPr>
          <w:sz w:val="17"/>
        </w:rPr>
      </w:r>
    </w:p>
    <w:p>
      <w:pPr>
        <w:pStyle w:val="Titolo1"/>
        <w:spacing w:before="0" w:after="0"/>
        <w:rPr>
          <w:b w:val="false"/>
          <w:b w:val="false"/>
        </w:rPr>
      </w:pPr>
      <w:r>
        <w:rPr>
          <w:color w:val="1C2127"/>
        </w:rPr>
        <w:t>Telefono</w:t>
      </w:r>
      <w:r>
        <w:rPr>
          <w:b w:val="false"/>
          <w:color w:val="1C2127"/>
        </w:rPr>
        <w:t>:</w:t>
      </w:r>
    </w:p>
    <w:p>
      <w:pPr>
        <w:pStyle w:val="Corpodeltesto"/>
        <w:spacing w:before="4" w:after="0"/>
        <w:rPr>
          <w:sz w:val="17"/>
        </w:rPr>
      </w:pPr>
      <w:r>
        <w:rPr>
          <w:sz w:val="17"/>
        </w:rPr>
      </w:r>
    </w:p>
    <w:p>
      <w:pPr>
        <w:pStyle w:val="ListParagraph"/>
        <w:numPr>
          <w:ilvl w:val="0"/>
          <w:numId w:val="1"/>
        </w:numPr>
        <w:tabs>
          <w:tab w:val="clear" w:pos="720"/>
          <w:tab w:val="left" w:pos="1210" w:leader="none"/>
        </w:tabs>
        <w:spacing w:lineRule="auto" w:line="240" w:before="0" w:after="0"/>
        <w:ind w:left="1209" w:right="0" w:hanging="166"/>
        <w:jc w:val="left"/>
        <w:rPr>
          <w:sz w:val="19"/>
        </w:rPr>
      </w:pPr>
      <w:r>
        <w:rPr>
          <w:color w:val="1C2127"/>
          <w:sz w:val="19"/>
        </w:rPr>
        <w:t xml:space="preserve">091 70 98 </w:t>
      </w:r>
      <w:r>
        <w:rPr>
          <w:color w:val="1C2127"/>
          <w:spacing w:val="-6"/>
          <w:sz w:val="19"/>
        </w:rPr>
        <w:t>311</w:t>
      </w:r>
      <w:r>
        <w:rPr>
          <w:color w:val="1C2127"/>
          <w:spacing w:val="7"/>
          <w:sz w:val="19"/>
        </w:rPr>
        <w:t xml:space="preserve"> </w:t>
      </w:r>
      <w:r>
        <w:rPr>
          <w:color w:val="1C2127"/>
          <w:sz w:val="19"/>
        </w:rPr>
        <w:t>(consulenze)</w:t>
      </w:r>
    </w:p>
    <w:p>
      <w:pPr>
        <w:pStyle w:val="ListParagraph"/>
        <w:numPr>
          <w:ilvl w:val="0"/>
          <w:numId w:val="1"/>
        </w:numPr>
        <w:tabs>
          <w:tab w:val="clear" w:pos="720"/>
          <w:tab w:val="left" w:pos="1210" w:leader="none"/>
        </w:tabs>
        <w:spacing w:lineRule="auto" w:line="240" w:before="5" w:after="0"/>
        <w:ind w:left="1209" w:right="0" w:hanging="166"/>
        <w:jc w:val="left"/>
        <w:rPr/>
      </w:pPr>
      <w:r>
        <w:rPr>
          <w:color w:val="1C2127"/>
          <w:sz w:val="19"/>
        </w:rPr>
        <w:t>091 70 98 357 (supporto</w:t>
      </w:r>
      <w:r>
        <w:rPr>
          <w:color w:val="1C2127"/>
          <w:spacing w:val="11"/>
          <w:sz w:val="19"/>
        </w:rPr>
        <w:t xml:space="preserve"> </w:t>
      </w:r>
      <w:r>
        <w:rPr>
          <w:color w:val="1C2127"/>
          <w:sz w:val="19"/>
        </w:rPr>
        <w:t>tecnico)</w:t>
      </w:r>
    </w:p>
    <w:p>
      <w:pPr>
        <w:pStyle w:val="Corpodeltesto"/>
        <w:spacing w:before="5" w:after="0"/>
        <w:rPr>
          <w:sz w:val="17"/>
        </w:rPr>
      </w:pPr>
      <w:r>
        <w:rPr>
          <w:sz w:val="17"/>
        </w:rPr>
      </w:r>
    </w:p>
    <w:p>
      <w:pPr>
        <w:pStyle w:val="Normal"/>
        <w:spacing w:before="1" w:after="0"/>
        <w:ind w:left="724" w:right="0" w:hanging="0"/>
        <w:jc w:val="left"/>
        <w:rPr>
          <w:sz w:val="19"/>
        </w:rPr>
      </w:pPr>
      <w:r>
        <w:rPr>
          <w:b/>
          <w:color w:val="1C2127"/>
          <w:sz w:val="19"/>
        </w:rPr>
        <w:t>Cellulare</w:t>
      </w:r>
      <w:r>
        <w:rPr>
          <w:color w:val="1C2127"/>
          <w:sz w:val="19"/>
        </w:rPr>
        <w:t>: 392 88 25 358</w:t>
      </w:r>
    </w:p>
    <w:p>
      <w:pPr>
        <w:pStyle w:val="Titolo1"/>
        <w:spacing w:lineRule="auto" w:line="240"/>
        <w:ind w:left="0" w:right="186" w:hanging="0"/>
        <w:rPr/>
      </w:pPr>
      <w:r>
        <w:br w:type="column"/>
      </w:r>
      <w:r>
        <w:rPr>
          <w:color w:val="1C2127"/>
        </w:rPr>
        <w:t>Seguici sui nostri social!!</w:t>
      </w:r>
    </w:p>
    <w:p>
      <w:pPr>
        <w:pStyle w:val="Corpodeltesto"/>
        <w:spacing w:before="7" w:after="0"/>
        <w:rPr>
          <w:b/>
          <w:b/>
          <w:sz w:val="13"/>
        </w:rPr>
      </w:pPr>
      <w:r>
        <w:rPr>
          <w:b/>
          <w:sz w:val="13"/>
        </w:rPr>
        <w:drawing>
          <wp:anchor behindDoc="0" distT="0" distB="0" distL="0" distR="0" simplePos="0" locked="0" layoutInCell="1" allowOverlap="1" relativeHeight="3">
            <wp:simplePos x="0" y="0"/>
            <wp:positionH relativeFrom="page">
              <wp:posOffset>5288280</wp:posOffset>
            </wp:positionH>
            <wp:positionV relativeFrom="paragraph">
              <wp:posOffset>124460</wp:posOffset>
            </wp:positionV>
            <wp:extent cx="269875" cy="269875"/>
            <wp:effectExtent l="0" t="0" r="0" b="0"/>
            <wp:wrapTopAndBottom/>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6"/>
                    <a:stretch>
                      <a:fillRect/>
                    </a:stretch>
                  </pic:blipFill>
                  <pic:spPr bwMode="auto">
                    <a:xfrm>
                      <a:off x="0" y="0"/>
                      <a:ext cx="269875" cy="269875"/>
                    </a:xfrm>
                    <a:prstGeom prst="rect">
                      <a:avLst/>
                    </a:prstGeom>
                  </pic:spPr>
                </pic:pic>
              </a:graphicData>
            </a:graphic>
          </wp:anchor>
        </w:drawing>
        <w:drawing>
          <wp:anchor behindDoc="0" distT="0" distB="0" distL="0" distR="0" simplePos="0" locked="0" layoutInCell="1" allowOverlap="1" relativeHeight="4">
            <wp:simplePos x="0" y="0"/>
            <wp:positionH relativeFrom="page">
              <wp:posOffset>5638800</wp:posOffset>
            </wp:positionH>
            <wp:positionV relativeFrom="paragraph">
              <wp:posOffset>124460</wp:posOffset>
            </wp:positionV>
            <wp:extent cx="267335" cy="269875"/>
            <wp:effectExtent l="0" t="0" r="0" b="0"/>
            <wp:wrapTopAndBottom/>
            <wp:docPr id="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
                    <pic:cNvPicPr>
                      <a:picLocks noChangeAspect="1" noChangeArrowheads="1"/>
                    </pic:cNvPicPr>
                  </pic:nvPicPr>
                  <pic:blipFill>
                    <a:blip r:embed="rId7"/>
                    <a:stretch>
                      <a:fillRect/>
                    </a:stretch>
                  </pic:blipFill>
                  <pic:spPr bwMode="auto">
                    <a:xfrm>
                      <a:off x="0" y="0"/>
                      <a:ext cx="267335" cy="269875"/>
                    </a:xfrm>
                    <a:prstGeom prst="rect">
                      <a:avLst/>
                    </a:prstGeom>
                  </pic:spPr>
                </pic:pic>
              </a:graphicData>
            </a:graphic>
          </wp:anchor>
        </w:drawing>
        <w:drawing>
          <wp:anchor behindDoc="0" distT="0" distB="0" distL="0" distR="0" simplePos="0" locked="0" layoutInCell="1" allowOverlap="1" relativeHeight="5">
            <wp:simplePos x="0" y="0"/>
            <wp:positionH relativeFrom="page">
              <wp:posOffset>5981700</wp:posOffset>
            </wp:positionH>
            <wp:positionV relativeFrom="paragraph">
              <wp:posOffset>124460</wp:posOffset>
            </wp:positionV>
            <wp:extent cx="271145" cy="269875"/>
            <wp:effectExtent l="0" t="0" r="0" b="0"/>
            <wp:wrapTopAndBottom/>
            <wp:docPr id="4"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descr=""/>
                    <pic:cNvPicPr>
                      <a:picLocks noChangeAspect="1" noChangeArrowheads="1"/>
                    </pic:cNvPicPr>
                  </pic:nvPicPr>
                  <pic:blipFill>
                    <a:blip r:embed="rId8"/>
                    <a:stretch>
                      <a:fillRect/>
                    </a:stretch>
                  </pic:blipFill>
                  <pic:spPr bwMode="auto">
                    <a:xfrm>
                      <a:off x="0" y="0"/>
                      <a:ext cx="271145" cy="269875"/>
                    </a:xfrm>
                    <a:prstGeom prst="rect">
                      <a:avLst/>
                    </a:prstGeom>
                  </pic:spPr>
                </pic:pic>
              </a:graphicData>
            </a:graphic>
          </wp:anchor>
        </w:drawing>
      </w:r>
    </w:p>
    <w:p>
      <w:pPr>
        <w:pStyle w:val="Corpodeltesto"/>
        <w:rPr>
          <w:b/>
          <w:b/>
          <w:sz w:val="22"/>
        </w:rPr>
      </w:pPr>
      <w:r>
        <w:rPr>
          <w:b/>
          <w:sz w:val="22"/>
        </w:rPr>
      </w:r>
    </w:p>
    <w:p>
      <w:pPr>
        <w:pStyle w:val="Normal"/>
        <w:spacing w:before="195" w:after="0"/>
        <w:ind w:left="0" w:right="312" w:hanging="0"/>
        <w:jc w:val="left"/>
        <w:rPr>
          <w:sz w:val="16"/>
        </w:rPr>
      </w:pPr>
      <w:r>
        <w:rPr/>
      </w:r>
    </w:p>
    <w:p>
      <w:pPr>
        <w:pStyle w:val="Normal"/>
        <w:spacing w:before="195" w:after="0"/>
        <w:ind w:left="0" w:right="312" w:hanging="0"/>
        <w:jc w:val="left"/>
        <w:rPr>
          <w:sz w:val="16"/>
        </w:rPr>
      </w:pPr>
      <w:r>
        <w:rPr/>
      </w:r>
    </w:p>
    <w:p>
      <w:pPr>
        <w:pStyle w:val="Normal"/>
        <w:spacing w:before="195" w:after="0"/>
        <w:ind w:left="0" w:right="312" w:hanging="0"/>
        <w:jc w:val="left"/>
        <w:rPr/>
      </w:pPr>
      <w:r>
        <w:rPr>
          <w:sz w:val="16"/>
        </w:rPr>
        <w:t>D</w:t>
      </w:r>
      <w:r>
        <w:rPr>
          <w:sz w:val="16"/>
        </w:rPr>
        <w:t>ata: Giovedì, 24</w:t>
      </w:r>
      <w:r>
        <w:rPr>
          <w:spacing w:val="9"/>
          <w:sz w:val="16"/>
        </w:rPr>
        <w:t xml:space="preserve"> </w:t>
      </w:r>
      <w:r>
        <w:rPr>
          <w:sz w:val="16"/>
        </w:rPr>
        <w:t xml:space="preserve">Ottobre  </w:t>
      </w:r>
      <w:r>
        <w:rPr>
          <w:spacing w:val="-1"/>
          <w:sz w:val="16"/>
        </w:rPr>
        <w:t>2019</w:t>
      </w:r>
    </w:p>
    <w:p>
      <w:pPr>
        <w:sectPr>
          <w:type w:val="continuous"/>
          <w:pgSz w:w="11906" w:h="16838"/>
          <w:pgMar w:left="1260" w:right="1680" w:header="0" w:top="1160" w:footer="0" w:bottom="280" w:gutter="0"/>
          <w:cols w:num="2" w:equalWidth="false" w:sep="false">
            <w:col w:w="6291" w:space="40"/>
            <w:col w:w="2634"/>
          </w:cols>
          <w:formProt w:val="false"/>
          <w:textDirection w:val="lrTb"/>
          <w:docGrid w:type="default" w:linePitch="600" w:charSpace="36864"/>
        </w:sectPr>
      </w:pPr>
    </w:p>
    <w:p>
      <w:pPr>
        <w:pStyle w:val="Corpodeltesto"/>
        <w:rPr>
          <w:sz w:val="20"/>
        </w:rPr>
      </w:pPr>
      <w:r>
        <w:rPr>
          <w:sz w:val="20"/>
        </w:rPr>
        <mc:AlternateContent>
          <mc:Choice Requires="wps">
            <w:drawing>
              <wp:anchor behindDoc="0" distT="0" distB="0" distL="0" distR="0" simplePos="0" locked="0" layoutInCell="1" allowOverlap="1" relativeHeight="6">
                <wp:simplePos x="0" y="0"/>
                <wp:positionH relativeFrom="page">
                  <wp:posOffset>865505</wp:posOffset>
                </wp:positionH>
                <wp:positionV relativeFrom="page">
                  <wp:posOffset>1775460</wp:posOffset>
                </wp:positionV>
                <wp:extent cx="4079240" cy="1270"/>
                <wp:effectExtent l="0" t="0" r="0" b="0"/>
                <wp:wrapNone/>
                <wp:docPr id="5" name="Immagine1"/>
                <a:graphic xmlns:a="http://schemas.openxmlformats.org/drawingml/2006/main">
                  <a:graphicData uri="http://schemas.microsoft.com/office/word/2010/wordprocessingShape">
                    <wps:wsp>
                      <wps:cNvSpPr/>
                      <wps:spPr>
                        <a:xfrm>
                          <a:off x="0" y="0"/>
                          <a:ext cx="4078440" cy="0"/>
                        </a:xfrm>
                        <a:prstGeom prst="line">
                          <a:avLst/>
                        </a:prstGeom>
                        <a:ln w="9000">
                          <a:solidFill>
                            <a:srgbClr val="e0e4e9"/>
                          </a:solidFill>
                          <a:round/>
                        </a:ln>
                      </wps:spPr>
                      <wps:style>
                        <a:lnRef idx="0"/>
                        <a:fillRef idx="0"/>
                        <a:effectRef idx="0"/>
                        <a:fontRef idx="minor"/>
                      </wps:style>
                      <wps:bodyPr/>
                    </wps:wsp>
                  </a:graphicData>
                </a:graphic>
              </wp:anchor>
            </w:drawing>
          </mc:Choice>
          <mc:Fallback>
            <w:pict>
              <v:line id="shape_0" from="68.15pt,139.8pt" to="389.25pt,139.8pt" ID="Immagine1" stroked="t" style="position:absolute;mso-position-horizontal-relative:page;mso-position-vertical-relative:page">
                <v:stroke color="#e0e4e9" weight="9000" joinstyle="round" endcap="flat"/>
                <v:fill o:detectmouseclick="t" on="false"/>
              </v:line>
            </w:pict>
          </mc:Fallback>
        </mc:AlternateContent>
        <mc:AlternateContent>
          <mc:Choice Requires="wps">
            <w:drawing>
              <wp:anchor behindDoc="0" distT="0" distB="0" distL="0" distR="0" simplePos="0" locked="0" layoutInCell="1" allowOverlap="1" relativeHeight="7">
                <wp:simplePos x="0" y="0"/>
                <wp:positionH relativeFrom="page">
                  <wp:posOffset>865505</wp:posOffset>
                </wp:positionH>
                <wp:positionV relativeFrom="page">
                  <wp:posOffset>1042670</wp:posOffset>
                </wp:positionV>
                <wp:extent cx="4079240" cy="1270"/>
                <wp:effectExtent l="0" t="0" r="0" b="0"/>
                <wp:wrapNone/>
                <wp:docPr id="6" name="Immagine2"/>
                <a:graphic xmlns:a="http://schemas.openxmlformats.org/drawingml/2006/main">
                  <a:graphicData uri="http://schemas.microsoft.com/office/word/2010/wordprocessingShape">
                    <wps:wsp>
                      <wps:cNvSpPr/>
                      <wps:spPr>
                        <a:xfrm>
                          <a:off x="0" y="0"/>
                          <a:ext cx="4078440" cy="0"/>
                        </a:xfrm>
                        <a:prstGeom prst="line">
                          <a:avLst/>
                        </a:prstGeom>
                        <a:ln w="9000">
                          <a:solidFill>
                            <a:srgbClr val="e0e4e9"/>
                          </a:solidFill>
                          <a:round/>
                        </a:ln>
                      </wps:spPr>
                      <wps:style>
                        <a:lnRef idx="0"/>
                        <a:fillRef idx="0"/>
                        <a:effectRef idx="0"/>
                        <a:fontRef idx="minor"/>
                      </wps:style>
                      <wps:bodyPr/>
                    </wps:wsp>
                  </a:graphicData>
                </a:graphic>
              </wp:anchor>
            </w:drawing>
          </mc:Choice>
          <mc:Fallback>
            <w:pict>
              <v:line id="shape_0" from="68.15pt,82.1pt" to="389.25pt,82.1pt" ID="Immagine2" stroked="t" style="position:absolute;mso-position-horizontal-relative:page;mso-position-vertical-relative:page">
                <v:stroke color="#e0e4e9" weight="9000" joinstyle="round" endcap="flat"/>
                <v:fill o:detectmouseclick="t" on="false"/>
              </v:line>
            </w:pict>
          </mc:Fallback>
        </mc:AlternateContent>
      </w:r>
    </w:p>
    <w:p>
      <w:pPr>
        <w:pStyle w:val="Corpodeltesto"/>
        <w:rPr>
          <w:sz w:val="17"/>
        </w:rPr>
      </w:pPr>
      <w:r>
        <w:rPr>
          <w:sz w:val="17"/>
        </w:rPr>
      </w:r>
    </w:p>
    <w:p>
      <w:pPr>
        <w:pStyle w:val="Normal"/>
        <w:spacing w:before="93" w:after="0"/>
        <w:ind w:left="110" w:right="0" w:hanging="0"/>
        <w:jc w:val="left"/>
        <w:rPr>
          <w:sz w:val="16"/>
        </w:rPr>
      </w:pPr>
      <w:r>
        <w:rPr>
          <w:sz w:val="16"/>
        </w:rPr>
      </w:r>
    </w:p>
    <w:p>
      <w:pPr>
        <w:pStyle w:val="Normal"/>
        <w:spacing w:before="102" w:after="0"/>
        <w:ind w:left="4164" w:right="3753" w:hanging="0"/>
        <w:jc w:val="center"/>
        <w:rPr/>
      </w:pPr>
      <w:r>
        <w:rPr>
          <w:w w:val="105"/>
          <w:sz w:val="12"/>
          <w:u w:val="single" w:color="C65100"/>
        </w:rPr>
        <w:t>Powered by Joob</w:t>
      </w:r>
      <w:r>
        <w:rPr>
          <w:w w:val="105"/>
          <w:sz w:val="12"/>
        </w:rPr>
        <w:t>i</w:t>
      </w:r>
    </w:p>
    <w:sectPr>
      <w:type w:val="continuous"/>
      <w:pgSz w:w="11906" w:h="16838"/>
      <w:pgMar w:left="1260" w:right="1680" w:header="0" w:top="1160" w:footer="0" w:bottom="280"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Gadugi">
    <w:charset w:val="00"/>
    <w:family w:val="roman"/>
    <w:pitch w:val="variable"/>
  </w:font>
  <w:font w:name="Liberation Sans">
    <w:altName w:val="Arial"/>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209" w:hanging="166"/>
      </w:pPr>
      <w:rPr>
        <w:rFonts w:ascii="Arial" w:hAnsi="Arial" w:cs="Arial" w:hint="default"/>
        <w:sz w:val="19"/>
        <w:szCs w:val="19"/>
        <w:w w:val="102"/>
        <w:rFonts w:cs="Arial"/>
        <w:color w:val="1C2127"/>
        <w:lang w:val="it-IT" w:eastAsia="it-IT" w:bidi="it-IT"/>
      </w:rPr>
    </w:lvl>
    <w:lvl w:ilvl="1">
      <w:start w:val="0"/>
      <w:numFmt w:val="bullet"/>
      <w:lvlText w:val=""/>
      <w:lvlJc w:val="left"/>
      <w:pPr>
        <w:ind w:left="1708" w:hanging="166"/>
      </w:pPr>
      <w:rPr>
        <w:rFonts w:ascii="Symbol" w:hAnsi="Symbol" w:cs="Symbol" w:hint="default"/>
        <w:rFonts w:cs="Symbol"/>
        <w:lang w:val="it-IT" w:eastAsia="it-IT" w:bidi="it-IT"/>
      </w:rPr>
    </w:lvl>
    <w:lvl w:ilvl="2">
      <w:start w:val="0"/>
      <w:numFmt w:val="bullet"/>
      <w:lvlText w:val=""/>
      <w:lvlJc w:val="left"/>
      <w:pPr>
        <w:ind w:left="2217" w:hanging="166"/>
      </w:pPr>
      <w:rPr>
        <w:rFonts w:ascii="Symbol" w:hAnsi="Symbol" w:cs="Symbol" w:hint="default"/>
        <w:rFonts w:cs="Symbol"/>
        <w:lang w:val="it-IT" w:eastAsia="it-IT" w:bidi="it-IT"/>
      </w:rPr>
    </w:lvl>
    <w:lvl w:ilvl="3">
      <w:start w:val="0"/>
      <w:numFmt w:val="bullet"/>
      <w:lvlText w:val=""/>
      <w:lvlJc w:val="left"/>
      <w:pPr>
        <w:ind w:left="2725" w:hanging="166"/>
      </w:pPr>
      <w:rPr>
        <w:rFonts w:ascii="Symbol" w:hAnsi="Symbol" w:cs="Symbol" w:hint="default"/>
        <w:rFonts w:cs="Symbol"/>
        <w:lang w:val="it-IT" w:eastAsia="it-IT" w:bidi="it-IT"/>
      </w:rPr>
    </w:lvl>
    <w:lvl w:ilvl="4">
      <w:start w:val="0"/>
      <w:numFmt w:val="bullet"/>
      <w:lvlText w:val=""/>
      <w:lvlJc w:val="left"/>
      <w:pPr>
        <w:ind w:left="3234" w:hanging="166"/>
      </w:pPr>
      <w:rPr>
        <w:rFonts w:ascii="Symbol" w:hAnsi="Symbol" w:cs="Symbol" w:hint="default"/>
        <w:rFonts w:cs="Symbol"/>
        <w:lang w:val="it-IT" w:eastAsia="it-IT" w:bidi="it-IT"/>
      </w:rPr>
    </w:lvl>
    <w:lvl w:ilvl="5">
      <w:start w:val="0"/>
      <w:numFmt w:val="bullet"/>
      <w:lvlText w:val=""/>
      <w:lvlJc w:val="left"/>
      <w:pPr>
        <w:ind w:left="3743" w:hanging="166"/>
      </w:pPr>
      <w:rPr>
        <w:rFonts w:ascii="Symbol" w:hAnsi="Symbol" w:cs="Symbol" w:hint="default"/>
        <w:rFonts w:cs="Symbol"/>
        <w:lang w:val="it-IT" w:eastAsia="it-IT" w:bidi="it-IT"/>
      </w:rPr>
    </w:lvl>
    <w:lvl w:ilvl="6">
      <w:start w:val="0"/>
      <w:numFmt w:val="bullet"/>
      <w:lvlText w:val=""/>
      <w:lvlJc w:val="left"/>
      <w:pPr>
        <w:ind w:left="4251" w:hanging="166"/>
      </w:pPr>
      <w:rPr>
        <w:rFonts w:ascii="Symbol" w:hAnsi="Symbol" w:cs="Symbol" w:hint="default"/>
        <w:rFonts w:cs="Symbol"/>
        <w:lang w:val="it-IT" w:eastAsia="it-IT" w:bidi="it-IT"/>
      </w:rPr>
    </w:lvl>
    <w:lvl w:ilvl="7">
      <w:start w:val="0"/>
      <w:numFmt w:val="bullet"/>
      <w:lvlText w:val=""/>
      <w:lvlJc w:val="left"/>
      <w:pPr>
        <w:ind w:left="4760" w:hanging="166"/>
      </w:pPr>
      <w:rPr>
        <w:rFonts w:ascii="Symbol" w:hAnsi="Symbol" w:cs="Symbol" w:hint="default"/>
        <w:rFonts w:cs="Symbol"/>
        <w:lang w:val="it-IT" w:eastAsia="it-IT" w:bidi="it-IT"/>
      </w:rPr>
    </w:lvl>
    <w:lvl w:ilvl="8">
      <w:start w:val="0"/>
      <w:numFmt w:val="bullet"/>
      <w:lvlText w:val=""/>
      <w:lvlJc w:val="left"/>
      <w:pPr>
        <w:ind w:left="5269" w:hanging="166"/>
      </w:pPr>
      <w:rPr>
        <w:rFonts w:ascii="Symbol" w:hAnsi="Symbol" w:cs="Symbol" w:hint="default"/>
        <w:rFonts w:cs="Symbol"/>
        <w:lang w:val="it-IT" w:eastAsia="it-IT" w:bidi="it-I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it-IT" w:eastAsia="it-IT" w:bidi="it-IT"/>
    </w:rPr>
  </w:style>
  <w:style w:type="paragraph" w:styleId="Titolo1">
    <w:name w:val="Heading 1"/>
    <w:basedOn w:val="Normal"/>
    <w:uiPriority w:val="1"/>
    <w:qFormat/>
    <w:pPr>
      <w:spacing w:before="98" w:after="0"/>
      <w:ind w:left="724" w:right="0" w:hanging="0"/>
      <w:outlineLvl w:val="1"/>
    </w:pPr>
    <w:rPr>
      <w:rFonts w:ascii="Arial" w:hAnsi="Arial" w:eastAsia="Arial" w:cs="Arial"/>
      <w:b/>
      <w:bCs/>
      <w:sz w:val="19"/>
      <w:szCs w:val="19"/>
      <w:lang w:val="it-IT" w:eastAsia="it-IT" w:bidi="it-IT"/>
    </w:rPr>
  </w:style>
  <w:style w:type="character" w:styleId="DefaultParagraphFont" w:default="1">
    <w:name w:val="Default Paragraph Font"/>
    <w:uiPriority w:val="1"/>
    <w:semiHidden/>
    <w:unhideWhenUsed/>
    <w:qFormat/>
    <w:rPr/>
  </w:style>
  <w:style w:type="character" w:styleId="ListLabel1">
    <w:name w:val="ListLabel 1"/>
    <w:qFormat/>
    <w:rPr>
      <w:rFonts w:eastAsia="Arial" w:cs="Arial"/>
      <w:color w:val="1C2127"/>
      <w:w w:val="102"/>
      <w:sz w:val="19"/>
      <w:szCs w:val="19"/>
      <w:lang w:val="it-IT" w:eastAsia="it-IT" w:bidi="it-IT"/>
    </w:rPr>
  </w:style>
  <w:style w:type="character" w:styleId="ListLabel2">
    <w:name w:val="ListLabel 2"/>
    <w:qFormat/>
    <w:rPr>
      <w:lang w:val="it-IT" w:eastAsia="it-IT" w:bidi="it-IT"/>
    </w:rPr>
  </w:style>
  <w:style w:type="character" w:styleId="ListLabel3">
    <w:name w:val="ListLabel 3"/>
    <w:qFormat/>
    <w:rPr>
      <w:lang w:val="it-IT" w:eastAsia="it-IT" w:bidi="it-IT"/>
    </w:rPr>
  </w:style>
  <w:style w:type="character" w:styleId="ListLabel4">
    <w:name w:val="ListLabel 4"/>
    <w:qFormat/>
    <w:rPr>
      <w:lang w:val="it-IT" w:eastAsia="it-IT" w:bidi="it-IT"/>
    </w:rPr>
  </w:style>
  <w:style w:type="character" w:styleId="ListLabel5">
    <w:name w:val="ListLabel 5"/>
    <w:qFormat/>
    <w:rPr>
      <w:lang w:val="it-IT" w:eastAsia="it-IT" w:bidi="it-IT"/>
    </w:rPr>
  </w:style>
  <w:style w:type="character" w:styleId="ListLabel6">
    <w:name w:val="ListLabel 6"/>
    <w:qFormat/>
    <w:rPr>
      <w:lang w:val="it-IT" w:eastAsia="it-IT" w:bidi="it-IT"/>
    </w:rPr>
  </w:style>
  <w:style w:type="character" w:styleId="ListLabel7">
    <w:name w:val="ListLabel 7"/>
    <w:qFormat/>
    <w:rPr>
      <w:lang w:val="it-IT" w:eastAsia="it-IT" w:bidi="it-IT"/>
    </w:rPr>
  </w:style>
  <w:style w:type="character" w:styleId="ListLabel8">
    <w:name w:val="ListLabel 8"/>
    <w:qFormat/>
    <w:rPr>
      <w:lang w:val="it-IT" w:eastAsia="it-IT" w:bidi="it-IT"/>
    </w:rPr>
  </w:style>
  <w:style w:type="character" w:styleId="ListLabel9">
    <w:name w:val="ListLabel 9"/>
    <w:qFormat/>
    <w:rPr>
      <w:lang w:val="it-IT" w:eastAsia="it-IT" w:bidi="it-IT"/>
    </w:rPr>
  </w:style>
  <w:style w:type="character" w:styleId="ListLabel10">
    <w:name w:val="ListLabel 10"/>
    <w:qFormat/>
    <w:rPr>
      <w:rFonts w:ascii="Gadugi" w:hAnsi="Gadugi"/>
      <w:color w:val="1C2127"/>
      <w:sz w:val="16"/>
    </w:rPr>
  </w:style>
  <w:style w:type="character" w:styleId="CollegamentoInternet">
    <w:name w:val="Collegamento Internet"/>
    <w:rPr>
      <w:color w:val="000080"/>
      <w:u w:val="single"/>
      <w:lang w:val="zxx" w:eastAsia="zxx" w:bidi="zxx"/>
    </w:rPr>
  </w:style>
  <w:style w:type="character" w:styleId="ListLabel11">
    <w:name w:val="ListLabel 11"/>
    <w:qFormat/>
    <w:rPr>
      <w:color w:val="EF7E1A"/>
      <w:u w:val="single" w:color="EF7E1A"/>
    </w:rPr>
  </w:style>
  <w:style w:type="character" w:styleId="ListLabel12">
    <w:name w:val="ListLabel 12"/>
    <w:qFormat/>
    <w:rPr>
      <w:color w:val="DD0614"/>
      <w:u w:val="single" w:color="EF7E1A"/>
    </w:rPr>
  </w:style>
  <w:style w:type="character" w:styleId="ListLabel13">
    <w:name w:val="ListLabel 13"/>
    <w:qFormat/>
    <w:rPr>
      <w:color w:val="323232"/>
    </w:rPr>
  </w:style>
  <w:style w:type="character" w:styleId="ListLabel14">
    <w:name w:val="ListLabel 14"/>
    <w:qFormat/>
    <w:rPr>
      <w:rFonts w:cs="Arial"/>
      <w:color w:val="1C2127"/>
      <w:w w:val="102"/>
      <w:sz w:val="19"/>
      <w:szCs w:val="19"/>
      <w:lang w:val="it-IT" w:eastAsia="it-IT" w:bidi="it-IT"/>
    </w:rPr>
  </w:style>
  <w:style w:type="character" w:styleId="ListLabel15">
    <w:name w:val="ListLabel 15"/>
    <w:qFormat/>
    <w:rPr>
      <w:rFonts w:cs="Symbol"/>
      <w:lang w:val="it-IT" w:eastAsia="it-IT" w:bidi="it-IT"/>
    </w:rPr>
  </w:style>
  <w:style w:type="character" w:styleId="ListLabel16">
    <w:name w:val="ListLabel 16"/>
    <w:qFormat/>
    <w:rPr>
      <w:rFonts w:cs="Symbol"/>
      <w:lang w:val="it-IT" w:eastAsia="it-IT" w:bidi="it-IT"/>
    </w:rPr>
  </w:style>
  <w:style w:type="character" w:styleId="ListLabel17">
    <w:name w:val="ListLabel 17"/>
    <w:qFormat/>
    <w:rPr>
      <w:rFonts w:cs="Symbol"/>
      <w:lang w:val="it-IT" w:eastAsia="it-IT" w:bidi="it-IT"/>
    </w:rPr>
  </w:style>
  <w:style w:type="character" w:styleId="ListLabel18">
    <w:name w:val="ListLabel 18"/>
    <w:qFormat/>
    <w:rPr>
      <w:rFonts w:cs="Symbol"/>
      <w:lang w:val="it-IT" w:eastAsia="it-IT" w:bidi="it-IT"/>
    </w:rPr>
  </w:style>
  <w:style w:type="character" w:styleId="ListLabel19">
    <w:name w:val="ListLabel 19"/>
    <w:qFormat/>
    <w:rPr>
      <w:rFonts w:cs="Symbol"/>
      <w:lang w:val="it-IT" w:eastAsia="it-IT" w:bidi="it-IT"/>
    </w:rPr>
  </w:style>
  <w:style w:type="character" w:styleId="ListLabel20">
    <w:name w:val="ListLabel 20"/>
    <w:qFormat/>
    <w:rPr>
      <w:rFonts w:cs="Symbol"/>
      <w:lang w:val="it-IT" w:eastAsia="it-IT" w:bidi="it-IT"/>
    </w:rPr>
  </w:style>
  <w:style w:type="character" w:styleId="ListLabel21">
    <w:name w:val="ListLabel 21"/>
    <w:qFormat/>
    <w:rPr>
      <w:rFonts w:cs="Symbol"/>
      <w:lang w:val="it-IT" w:eastAsia="it-IT" w:bidi="it-IT"/>
    </w:rPr>
  </w:style>
  <w:style w:type="character" w:styleId="ListLabel22">
    <w:name w:val="ListLabel 22"/>
    <w:qFormat/>
    <w:rPr>
      <w:rFonts w:cs="Symbol"/>
      <w:lang w:val="it-IT" w:eastAsia="it-IT" w:bidi="it-IT"/>
    </w:rPr>
  </w:style>
  <w:style w:type="character" w:styleId="ListLabel23">
    <w:name w:val="ListLabel 23"/>
    <w:qFormat/>
    <w:rPr>
      <w:color w:val="EF7E1A"/>
      <w:u w:val="single" w:color="EF7E1A"/>
    </w:rPr>
  </w:style>
  <w:style w:type="character" w:styleId="ListLabel24">
    <w:name w:val="ListLabel 24"/>
    <w:qFormat/>
    <w:rPr>
      <w:color w:val="DD0614"/>
      <w:u w:val="single" w:color="EF7E1A"/>
    </w:rPr>
  </w:style>
  <w:style w:type="character" w:styleId="ListLabel25">
    <w:name w:val="ListLabel 25"/>
    <w:qFormat/>
    <w:rPr>
      <w:color w:val="32323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rFonts w:ascii="Arial" w:hAnsi="Arial" w:eastAsia="Arial" w:cs="Arial"/>
      <w:sz w:val="19"/>
      <w:szCs w:val="19"/>
      <w:lang w:val="it-IT" w:eastAsia="it-IT" w:bidi="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pPr>
      <w:ind w:left="1209" w:right="0" w:hanging="166"/>
    </w:pPr>
    <w:rPr>
      <w:rFonts w:ascii="Arial" w:hAnsi="Arial" w:eastAsia="Arial" w:cs="Arial"/>
      <w:lang w:val="it-IT" w:eastAsia="it-IT" w:bidi="it-IT"/>
    </w:rPr>
  </w:style>
  <w:style w:type="paragraph" w:styleId="TableParagraph">
    <w:name w:val="Table Paragraph"/>
    <w:basedOn w:val="Normal"/>
    <w:uiPriority w:val="1"/>
    <w:qFormat/>
    <w:pPr/>
    <w:rPr>
      <w:lang w:val="it-IT" w:eastAsia="it-IT" w:bidi="it-IT"/>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greteria@eurosofia.it" TargetMode="External"/><Relationship Id="rId4" Type="http://schemas.openxmlformats.org/officeDocument/2006/relationships/hyperlink" Target="mailto:segreteria@eurosofia.it" TargetMode="External"/><Relationship Id="rId5" Type="http://schemas.openxmlformats.org/officeDocument/2006/relationships/hyperlink" Target="mailto:segreteria@eurosofia.it"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LibreOffice/6.2.7.1$Windows_X86_64 LibreOffice_project/23edc44b61b830b7d749943e020e96f5a7df63bf</Application>
  <Pages>1</Pages>
  <Words>221</Words>
  <Characters>1333</Characters>
  <CharactersWithSpaces>1543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2019-10-24T15:50:34Z</dcterms:created>
  <dc:creator>HP</dc:creator>
  <dc:description/>
  <dc:language>it-IT</dc:language>
  <cp:lastModifiedBy/>
  <dcterms:modified xsi:type="dcterms:W3CDTF">2019-10-24T17:56:23Z</dcterms:modified>
  <cp:revision>2</cp:revision>
  <dc:subject/>
  <dc:title>(\(96 non lette\) - carmelalombardo@ymail.com - Yahoo Mail)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2019-10-24T00:00:00Z</vt:filetime>
  </property>
  <property fmtid="{D5CDD505-2E9C-101B-9397-08002B2CF9AE}" pid="4" name="Creator">
    <vt:lpwstr>PDF24 Creator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2019-10-24T00:00:00Z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